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2FF3" w:rsidRDefault="00D543C8" w:rsidP="00E40218">
      <w:pPr>
        <w:pStyle w:val="Heading1"/>
      </w:pPr>
      <w:r>
        <w:t>BARD Query</w:t>
      </w:r>
      <w:bookmarkStart w:id="0" w:name="_GoBack"/>
      <w:bookmarkEnd w:id="0"/>
      <w:r w:rsidR="00E40218">
        <w:t xml:space="preserve"> Examples</w:t>
      </w:r>
    </w:p>
    <w:p w:rsidR="00E40218" w:rsidRDefault="00E40218" w:rsidP="00E40218">
      <w:pPr>
        <w:pStyle w:val="Heading2"/>
      </w:pPr>
      <w:r>
        <w:t>Probe query</w:t>
      </w:r>
    </w:p>
    <w:p w:rsidR="006910A2" w:rsidRPr="006910A2" w:rsidRDefault="006910A2" w:rsidP="006910A2">
      <w:pPr>
        <w:pStyle w:val="Heading3"/>
      </w:pPr>
      <w:r>
        <w:t>Output</w:t>
      </w:r>
    </w:p>
    <w:p w:rsidR="00E40218" w:rsidRDefault="00E40218" w:rsidP="00E40218">
      <w:pPr>
        <w:pStyle w:val="ListParagraph"/>
        <w:numPr>
          <w:ilvl w:val="0"/>
          <w:numId w:val="1"/>
        </w:numPr>
      </w:pPr>
      <w:r>
        <w:t>“Beta-cell apoptosis”</w:t>
      </w:r>
    </w:p>
    <w:p w:rsidR="00E40218" w:rsidRDefault="00E40218" w:rsidP="00E40218">
      <w:pPr>
        <w:pStyle w:val="ListParagraph"/>
        <w:numPr>
          <w:ilvl w:val="0"/>
          <w:numId w:val="1"/>
        </w:numPr>
      </w:pPr>
      <w:r>
        <w:t>Query:</w:t>
      </w:r>
      <w:r>
        <w:tab/>
        <w:t xml:space="preserve">ML#=214 (is a compound) </w:t>
      </w:r>
    </w:p>
    <w:p w:rsidR="00E40218" w:rsidRDefault="00E40218" w:rsidP="00E40218">
      <w:pPr>
        <w:pStyle w:val="ListParagraph"/>
        <w:numPr>
          <w:ilvl w:val="0"/>
          <w:numId w:val="1"/>
        </w:numPr>
      </w:pPr>
      <w:r>
        <w:t>Return:</w:t>
      </w:r>
    </w:p>
    <w:p w:rsidR="00E40218" w:rsidRDefault="00E40218" w:rsidP="00E40218">
      <w:pPr>
        <w:pStyle w:val="ListParagraph"/>
        <w:numPr>
          <w:ilvl w:val="1"/>
          <w:numId w:val="1"/>
        </w:numPr>
      </w:pPr>
      <w:r>
        <w:t>Activity for ML214</w:t>
      </w:r>
    </w:p>
    <w:p w:rsidR="00E40218" w:rsidRDefault="00E40218" w:rsidP="00E40218">
      <w:pPr>
        <w:pStyle w:val="ListParagraph"/>
        <w:numPr>
          <w:ilvl w:val="1"/>
          <w:numId w:val="1"/>
        </w:numPr>
      </w:pPr>
      <w:r>
        <w:t>All assays &amp; result types that this compound used in</w:t>
      </w:r>
    </w:p>
    <w:p w:rsidR="00E40218" w:rsidRDefault="00E40218" w:rsidP="00E40218">
      <w:pPr>
        <w:pStyle w:val="ListParagraph"/>
        <w:numPr>
          <w:ilvl w:val="1"/>
          <w:numId w:val="1"/>
        </w:numPr>
      </w:pPr>
      <w:r>
        <w:t>Result types: IC50, EC50, Solubility, DMPK, Inhibition</w:t>
      </w:r>
    </w:p>
    <w:p w:rsidR="00E40218" w:rsidRDefault="006910A2" w:rsidP="00E40218">
      <w:pPr>
        <w:pStyle w:val="ListParagraph"/>
        <w:numPr>
          <w:ilvl w:val="1"/>
          <w:numId w:val="1"/>
        </w:numPr>
      </w:pPr>
      <w:r>
        <w:t>Assays: 1234, 72916, 1261, 32, 42, 10579</w:t>
      </w:r>
    </w:p>
    <w:p w:rsidR="006910A2" w:rsidRDefault="006910A2" w:rsidP="006910A2">
      <w:pPr>
        <w:pStyle w:val="Heading3"/>
      </w:pPr>
      <w:r>
        <w:t>Input</w:t>
      </w:r>
    </w:p>
    <w:p w:rsidR="006910A2" w:rsidRDefault="006910A2" w:rsidP="006910A2">
      <w:pPr>
        <w:pStyle w:val="Heading4"/>
      </w:pPr>
      <w:r>
        <w:t>REG</w:t>
      </w:r>
    </w:p>
    <w:p w:rsidR="006910A2" w:rsidRDefault="006910A2" w:rsidP="006910A2">
      <w:r>
        <w:t>Register Assay # 10579</w:t>
      </w:r>
    </w:p>
    <w:p w:rsidR="00524565" w:rsidRDefault="00ED624D" w:rsidP="00B31504">
      <w:pPr>
        <w:pStyle w:val="ListParagraph"/>
        <w:numPr>
          <w:ilvl w:val="0"/>
          <w:numId w:val="3"/>
        </w:numPr>
      </w:pPr>
      <w:r>
        <w:t xml:space="preserve">Components = </w:t>
      </w:r>
      <w:r w:rsidR="00524565">
        <w:t>CASPASE GLO</w:t>
      </w:r>
    </w:p>
    <w:p w:rsidR="00524565" w:rsidRDefault="00524565" w:rsidP="00B31504">
      <w:pPr>
        <w:pStyle w:val="ListParagraph"/>
        <w:numPr>
          <w:ilvl w:val="0"/>
          <w:numId w:val="3"/>
        </w:numPr>
      </w:pPr>
      <w:r>
        <w:t>DETECTION = ROLE</w:t>
      </w:r>
    </w:p>
    <w:p w:rsidR="00524565" w:rsidRDefault="00524565" w:rsidP="00B31504">
      <w:pPr>
        <w:pStyle w:val="ListParagraph"/>
        <w:numPr>
          <w:ilvl w:val="0"/>
          <w:numId w:val="3"/>
        </w:numPr>
      </w:pPr>
      <w:r>
        <w:t>CONCENTRATE = 1x</w:t>
      </w:r>
    </w:p>
    <w:p w:rsidR="00524565" w:rsidRDefault="00B31504" w:rsidP="00B31504">
      <w:pPr>
        <w:pStyle w:val="ListParagraph"/>
        <w:numPr>
          <w:ilvl w:val="0"/>
          <w:numId w:val="3"/>
        </w:numPr>
      </w:pPr>
      <w:r>
        <w:t xml:space="preserve">Result Type = </w:t>
      </w:r>
      <w:r w:rsidR="00524565">
        <w:t>PE =</w:t>
      </w:r>
      <w:r>
        <w:t>&gt;</w:t>
      </w:r>
      <w:r w:rsidR="00524565">
        <w:t xml:space="preserve"> EC50</w:t>
      </w:r>
    </w:p>
    <w:p w:rsidR="00524565" w:rsidRDefault="00B31504" w:rsidP="00B31504">
      <w:pPr>
        <w:pStyle w:val="ListParagraph"/>
        <w:numPr>
          <w:ilvl w:val="0"/>
          <w:numId w:val="3"/>
        </w:numPr>
      </w:pPr>
      <w:r>
        <w:t>Cell = Hu Primary Beta cells</w:t>
      </w:r>
    </w:p>
    <w:p w:rsidR="00B31504" w:rsidRDefault="00B31504" w:rsidP="00B31504">
      <w:pPr>
        <w:pStyle w:val="ListParagraph"/>
        <w:numPr>
          <w:ilvl w:val="0"/>
          <w:numId w:val="3"/>
        </w:numPr>
      </w:pPr>
      <w:r>
        <w:t>Assay Management = LUMINESCENCE</w:t>
      </w:r>
    </w:p>
    <w:p w:rsidR="00B31504" w:rsidRDefault="00B31504" w:rsidP="00B31504">
      <w:pPr>
        <w:pStyle w:val="Heading4"/>
      </w:pPr>
      <w:r>
        <w:t>DEP</w:t>
      </w:r>
    </w:p>
    <w:p w:rsidR="00B31504" w:rsidRPr="00B31504" w:rsidRDefault="00B31504" w:rsidP="00B31504">
      <w:r>
        <w:t>Depos</w:t>
      </w:r>
      <w:r w:rsidR="00B500EA">
        <w:t>i</w:t>
      </w:r>
      <w:r>
        <w:t>t Data</w:t>
      </w:r>
    </w:p>
    <w:p w:rsidR="00B500EA" w:rsidRDefault="00B500EA" w:rsidP="00B31504">
      <w:pPr>
        <w:pStyle w:val="ListParagraph"/>
        <w:numPr>
          <w:ilvl w:val="0"/>
          <w:numId w:val="3"/>
        </w:numPr>
      </w:pPr>
      <w:r>
        <w:t>Experiment 1</w:t>
      </w:r>
    </w:p>
    <w:p w:rsidR="00B31504" w:rsidRDefault="00B31504" w:rsidP="00B500EA">
      <w:pPr>
        <w:pStyle w:val="ListParagraph"/>
        <w:numPr>
          <w:ilvl w:val="1"/>
          <w:numId w:val="3"/>
        </w:numPr>
      </w:pPr>
      <w:r>
        <w:t>Source Date = 1/3/2011</w:t>
      </w:r>
    </w:p>
    <w:p w:rsidR="00B31504" w:rsidRDefault="00B500EA" w:rsidP="00B500EA">
      <w:pPr>
        <w:pStyle w:val="ListParagraph"/>
        <w:numPr>
          <w:ilvl w:val="1"/>
          <w:numId w:val="3"/>
        </w:numPr>
      </w:pPr>
      <w:r>
        <w:t>Center = BROAD</w:t>
      </w:r>
    </w:p>
    <w:p w:rsidR="00B500EA" w:rsidRDefault="00B500EA" w:rsidP="00B500EA">
      <w:pPr>
        <w:pStyle w:val="ListParagraph"/>
        <w:numPr>
          <w:ilvl w:val="1"/>
          <w:numId w:val="3"/>
        </w:numPr>
      </w:pPr>
      <w:r>
        <w:t>GRANT# = NIH27-4271</w:t>
      </w:r>
    </w:p>
    <w:p w:rsidR="00B500EA" w:rsidRDefault="00B500EA" w:rsidP="00B500EA">
      <w:pPr>
        <w:pStyle w:val="ListParagraph"/>
        <w:numPr>
          <w:ilvl w:val="0"/>
          <w:numId w:val="3"/>
        </w:numPr>
      </w:pPr>
      <w:r>
        <w:t>Experiment 2</w:t>
      </w:r>
      <w:r>
        <w:br/>
        <w:t>Cloned from Experiment 1</w:t>
      </w:r>
    </w:p>
    <w:p w:rsidR="00B500EA" w:rsidRDefault="00B500EA" w:rsidP="00B500EA">
      <w:r>
        <w:t>Project into</w:t>
      </w:r>
    </w:p>
    <w:p w:rsidR="00B500EA" w:rsidRDefault="00B500EA" w:rsidP="00B500EA">
      <w:pPr>
        <w:pStyle w:val="ListParagraph"/>
        <w:numPr>
          <w:ilvl w:val="0"/>
          <w:numId w:val="4"/>
        </w:numPr>
      </w:pPr>
      <w:r>
        <w:t>Name = “Beta Cell Apoptosis”</w:t>
      </w:r>
    </w:p>
    <w:p w:rsidR="006622E8" w:rsidRDefault="00B500EA" w:rsidP="00B500EA">
      <w:pPr>
        <w:pStyle w:val="ListParagraph"/>
        <w:numPr>
          <w:ilvl w:val="0"/>
          <w:numId w:val="4"/>
        </w:numPr>
      </w:pPr>
      <w:r>
        <w:t>Assay Role in this Project = “Counter Screen”</w:t>
      </w:r>
    </w:p>
    <w:p w:rsidR="006622E8" w:rsidRDefault="008E638E" w:rsidP="006622E8">
      <w:r>
        <w:rPr>
          <w:noProof/>
          <w:lang w:bidi="he-IL"/>
        </w:rPr>
        <w:lastRenderedPageBreak/>
        <w:drawing>
          <wp:inline distT="0" distB="0" distL="0" distR="0">
            <wp:extent cx="5926347" cy="5909094"/>
            <wp:effectExtent l="38100" t="57150" r="36830" b="53975"/>
            <wp:docPr id="5" name="Picture 5" descr="C:\TEMP\BARD posters\Probe Qu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BARD posters\Probe Query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590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  <w:r w:rsidR="006622E8">
        <w:br w:type="page"/>
      </w:r>
    </w:p>
    <w:p w:rsidR="00B500EA" w:rsidRDefault="006622E8" w:rsidP="006622E8">
      <w:pPr>
        <w:pStyle w:val="Heading2"/>
      </w:pPr>
      <w:r>
        <w:lastRenderedPageBreak/>
        <w:t>Pathway Query</w:t>
      </w:r>
    </w:p>
    <w:p w:rsidR="006622E8" w:rsidRDefault="006622E8" w:rsidP="006622E8">
      <w:pPr>
        <w:pStyle w:val="Heading3"/>
      </w:pPr>
      <w:r>
        <w:t>Query</w:t>
      </w:r>
    </w:p>
    <w:p w:rsidR="006622E8" w:rsidRDefault="006622E8" w:rsidP="00FE5F56">
      <w:pPr>
        <w:pStyle w:val="ListParagraph"/>
        <w:numPr>
          <w:ilvl w:val="0"/>
          <w:numId w:val="5"/>
        </w:numPr>
      </w:pPr>
      <w:r>
        <w:t>Pathway = DNA Damage &amp; Repair</w:t>
      </w:r>
      <w:r w:rsidR="00FE5F56">
        <w:t xml:space="preserve"> (</w:t>
      </w:r>
      <w:r w:rsidR="00FE5F56">
        <w:sym w:font="Wingdings" w:char="F0E0"/>
      </w:r>
      <w:r w:rsidR="00FE5F56">
        <w:t xml:space="preserve"> GO </w:t>
      </w:r>
      <w:r w:rsidR="00FE5F56">
        <w:sym w:font="Wingdings" w:char="F0E0"/>
      </w:r>
      <w:r w:rsidR="00FE5F56">
        <w:t xml:space="preserve"> Target </w:t>
      </w:r>
      <w:r w:rsidR="00FE5F56">
        <w:sym w:font="Wingdings" w:char="F0E0"/>
      </w:r>
      <w:r w:rsidR="00FE5F56">
        <w:t xml:space="preserve"> BARD </w:t>
      </w:r>
      <w:r w:rsidR="00FE5F56">
        <w:sym w:font="Wingdings" w:char="F0E0"/>
      </w:r>
      <w:r w:rsidR="00FE5F56">
        <w:t xml:space="preserve"> Assay </w:t>
      </w:r>
      <w:r w:rsidR="00FE5F56">
        <w:sym w:font="Wingdings" w:char="F0E0"/>
      </w:r>
      <w:r w:rsidR="00FE5F56">
        <w:t xml:space="preserve"> Query Result)</w:t>
      </w:r>
    </w:p>
    <w:p w:rsidR="00FE5F56" w:rsidRDefault="00FE5F56" w:rsidP="00FE5F56">
      <w:pPr>
        <w:pStyle w:val="Heading3"/>
      </w:pPr>
      <w:r>
        <w:t>Query Result</w:t>
      </w:r>
    </w:p>
    <w:p w:rsidR="00FE5F56" w:rsidRDefault="00FE5F56" w:rsidP="00FE5F56">
      <w:pPr>
        <w:pStyle w:val="ListParagraph"/>
        <w:numPr>
          <w:ilvl w:val="0"/>
          <w:numId w:val="5"/>
        </w:numPr>
      </w:pPr>
      <w:r>
        <w:t>Assay ID#s = [73, 459, …] (and if appropriate</w:t>
      </w:r>
      <w:r w:rsidR="004A08BB">
        <w:t>, probe ML#s)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61"/>
        <w:gridCol w:w="1078"/>
      </w:tblGrid>
      <w:tr w:rsidR="00FE5F56" w:rsidTr="00FE5F56">
        <w:tc>
          <w:tcPr>
            <w:tcW w:w="0" w:type="auto"/>
            <w:vAlign w:val="center"/>
          </w:tcPr>
          <w:p w:rsidR="00FE5F56" w:rsidRDefault="00FE5F56" w:rsidP="00FE5F56">
            <w:pPr>
              <w:jc w:val="center"/>
            </w:pPr>
            <w:r>
              <w:t>Assay ID</w:t>
            </w:r>
          </w:p>
        </w:tc>
        <w:tc>
          <w:tcPr>
            <w:tcW w:w="0" w:type="auto"/>
            <w:vAlign w:val="center"/>
          </w:tcPr>
          <w:p w:rsidR="00FE5F56" w:rsidRDefault="00FE5F56" w:rsidP="00FE5F56">
            <w:pPr>
              <w:jc w:val="center"/>
            </w:pPr>
            <w:r>
              <w:t>Probe ML</w:t>
            </w:r>
          </w:p>
        </w:tc>
      </w:tr>
      <w:tr w:rsidR="00FE5F56" w:rsidTr="00FE5F56">
        <w:tc>
          <w:tcPr>
            <w:tcW w:w="0" w:type="auto"/>
            <w:vAlign w:val="center"/>
          </w:tcPr>
          <w:p w:rsidR="00FE5F56" w:rsidRDefault="00FE5F56" w:rsidP="00FE5F56">
            <w:pPr>
              <w:jc w:val="center"/>
            </w:pPr>
            <w:r>
              <w:t>76</w:t>
            </w:r>
          </w:p>
        </w:tc>
        <w:tc>
          <w:tcPr>
            <w:tcW w:w="0" w:type="auto"/>
            <w:vAlign w:val="center"/>
          </w:tcPr>
          <w:p w:rsidR="00FE5F56" w:rsidRDefault="00FE5F56" w:rsidP="00FE5F56">
            <w:pPr>
              <w:jc w:val="center"/>
            </w:pPr>
            <w:r>
              <w:t>-</w:t>
            </w:r>
          </w:p>
        </w:tc>
      </w:tr>
      <w:tr w:rsidR="00FE5F56" w:rsidTr="00FE5F56">
        <w:tc>
          <w:tcPr>
            <w:tcW w:w="0" w:type="auto"/>
            <w:vAlign w:val="center"/>
          </w:tcPr>
          <w:p w:rsidR="00FE5F56" w:rsidRDefault="00FE5F56" w:rsidP="00FE5F56">
            <w:pPr>
              <w:jc w:val="center"/>
            </w:pPr>
            <w:r>
              <w:t>459</w:t>
            </w:r>
          </w:p>
        </w:tc>
        <w:tc>
          <w:tcPr>
            <w:tcW w:w="0" w:type="auto"/>
            <w:vAlign w:val="center"/>
          </w:tcPr>
          <w:p w:rsidR="00FE5F56" w:rsidRDefault="00FE5F56" w:rsidP="00FE5F56">
            <w:pPr>
              <w:jc w:val="center"/>
            </w:pPr>
            <w:r>
              <w:t>ML258</w:t>
            </w:r>
          </w:p>
        </w:tc>
      </w:tr>
    </w:tbl>
    <w:p w:rsidR="005B5349" w:rsidRPr="00FE5F56" w:rsidRDefault="005B5349" w:rsidP="00C70F69">
      <w:pPr>
        <w:pStyle w:val="ListParagraph"/>
        <w:numPr>
          <w:ilvl w:val="0"/>
          <w:numId w:val="5"/>
        </w:numPr>
      </w:pPr>
      <w:r>
        <w:t>Assay 459 (all experiments (instances) below):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479"/>
        <w:gridCol w:w="1477"/>
        <w:gridCol w:w="1444"/>
        <w:gridCol w:w="1484"/>
        <w:gridCol w:w="1471"/>
        <w:gridCol w:w="1501"/>
      </w:tblGrid>
      <w:tr w:rsidR="00F9708B" w:rsidTr="005B5349">
        <w:tc>
          <w:tcPr>
            <w:tcW w:w="1596" w:type="dxa"/>
          </w:tcPr>
          <w:p w:rsidR="005B5349" w:rsidRDefault="00E24818" w:rsidP="005B5349">
            <w:r>
              <w:t>SIDs</w:t>
            </w:r>
          </w:p>
        </w:tc>
        <w:tc>
          <w:tcPr>
            <w:tcW w:w="1596" w:type="dxa"/>
          </w:tcPr>
          <w:p w:rsidR="005B5349" w:rsidRDefault="00E24818" w:rsidP="005B5349">
            <w:r>
              <w:t>IC50 (uM)</w:t>
            </w:r>
          </w:p>
        </w:tc>
        <w:tc>
          <w:tcPr>
            <w:tcW w:w="1596" w:type="dxa"/>
          </w:tcPr>
          <w:p w:rsidR="005B5349" w:rsidRDefault="00E24818" w:rsidP="005B5349">
            <w:r>
              <w:t>PI</w:t>
            </w:r>
          </w:p>
        </w:tc>
        <w:tc>
          <w:tcPr>
            <w:tcW w:w="1596" w:type="dxa"/>
          </w:tcPr>
          <w:p w:rsidR="005B5349" w:rsidRDefault="00E24818" w:rsidP="005B5349">
            <w:r>
              <w:t>Hill Slope</w:t>
            </w:r>
          </w:p>
        </w:tc>
        <w:tc>
          <w:tcPr>
            <w:tcW w:w="1596" w:type="dxa"/>
          </w:tcPr>
          <w:p w:rsidR="005B5349" w:rsidRDefault="00F9708B" w:rsidP="005B5349">
            <w:r>
              <w:t>S-zero</w:t>
            </w:r>
          </w:p>
        </w:tc>
        <w:tc>
          <w:tcPr>
            <w:tcW w:w="1596" w:type="dxa"/>
          </w:tcPr>
          <w:p w:rsidR="005B5349" w:rsidRDefault="00F9708B" w:rsidP="005B5349">
            <w:r>
              <w:t>S-infinity</w:t>
            </w:r>
          </w:p>
        </w:tc>
      </w:tr>
      <w:tr w:rsidR="00F9708B" w:rsidTr="005B5349">
        <w:tc>
          <w:tcPr>
            <w:tcW w:w="1596" w:type="dxa"/>
          </w:tcPr>
          <w:p w:rsidR="005B5349" w:rsidRDefault="00E24818" w:rsidP="005B5349">
            <w:r>
              <w:t>8561</w:t>
            </w:r>
          </w:p>
        </w:tc>
        <w:tc>
          <w:tcPr>
            <w:tcW w:w="1596" w:type="dxa"/>
          </w:tcPr>
          <w:p w:rsidR="005B5349" w:rsidRDefault="005B5349" w:rsidP="005B5349"/>
        </w:tc>
        <w:tc>
          <w:tcPr>
            <w:tcW w:w="1596" w:type="dxa"/>
          </w:tcPr>
          <w:p w:rsidR="005B5349" w:rsidRDefault="005B5349" w:rsidP="005B5349"/>
        </w:tc>
        <w:tc>
          <w:tcPr>
            <w:tcW w:w="1596" w:type="dxa"/>
          </w:tcPr>
          <w:p w:rsidR="005B5349" w:rsidRDefault="005B5349" w:rsidP="005B5349"/>
        </w:tc>
        <w:tc>
          <w:tcPr>
            <w:tcW w:w="1596" w:type="dxa"/>
          </w:tcPr>
          <w:p w:rsidR="005B5349" w:rsidRDefault="005B5349" w:rsidP="005B5349"/>
        </w:tc>
        <w:tc>
          <w:tcPr>
            <w:tcW w:w="1596" w:type="dxa"/>
          </w:tcPr>
          <w:p w:rsidR="005B5349" w:rsidRDefault="005B5349" w:rsidP="005B5349"/>
        </w:tc>
      </w:tr>
      <w:tr w:rsidR="00F9708B" w:rsidTr="005B5349">
        <w:tc>
          <w:tcPr>
            <w:tcW w:w="1596" w:type="dxa"/>
          </w:tcPr>
          <w:p w:rsidR="005B5349" w:rsidRDefault="00E24818" w:rsidP="005B5349">
            <w:r>
              <w:t>2439</w:t>
            </w:r>
          </w:p>
        </w:tc>
        <w:tc>
          <w:tcPr>
            <w:tcW w:w="1596" w:type="dxa"/>
          </w:tcPr>
          <w:p w:rsidR="005B5349" w:rsidRDefault="005B5349" w:rsidP="005B5349"/>
        </w:tc>
        <w:tc>
          <w:tcPr>
            <w:tcW w:w="1596" w:type="dxa"/>
          </w:tcPr>
          <w:p w:rsidR="005B5349" w:rsidRDefault="005B5349" w:rsidP="005B5349"/>
        </w:tc>
        <w:tc>
          <w:tcPr>
            <w:tcW w:w="1596" w:type="dxa"/>
          </w:tcPr>
          <w:p w:rsidR="005B5349" w:rsidRDefault="005B5349" w:rsidP="005B5349"/>
        </w:tc>
        <w:tc>
          <w:tcPr>
            <w:tcW w:w="1596" w:type="dxa"/>
          </w:tcPr>
          <w:p w:rsidR="005B5349" w:rsidRDefault="005B5349" w:rsidP="005B5349"/>
        </w:tc>
        <w:tc>
          <w:tcPr>
            <w:tcW w:w="1596" w:type="dxa"/>
          </w:tcPr>
          <w:p w:rsidR="005B5349" w:rsidRDefault="005B5349" w:rsidP="005B5349"/>
        </w:tc>
      </w:tr>
    </w:tbl>
    <w:p w:rsidR="00C70F69" w:rsidRDefault="009B7963" w:rsidP="00C70F69">
      <w:pPr>
        <w:pStyle w:val="ListParagraph"/>
        <w:numPr>
          <w:ilvl w:val="0"/>
          <w:numId w:val="5"/>
        </w:numPr>
      </w:pPr>
      <w:r>
        <w:t>Data deposition = PubChem import</w:t>
      </w:r>
    </w:p>
    <w:p w:rsidR="009B7963" w:rsidRDefault="009B7963" w:rsidP="00C70F69">
      <w:pPr>
        <w:pStyle w:val="ListParagraph"/>
        <w:numPr>
          <w:ilvl w:val="0"/>
          <w:numId w:val="5"/>
        </w:numPr>
      </w:pPr>
      <w:r>
        <w:t>Assay definition</w:t>
      </w:r>
    </w:p>
    <w:p w:rsidR="009B7963" w:rsidRDefault="009B7963" w:rsidP="009B7963">
      <w:pPr>
        <w:pStyle w:val="ListParagraph"/>
        <w:numPr>
          <w:ilvl w:val="1"/>
          <w:numId w:val="5"/>
        </w:numPr>
      </w:pPr>
      <w:r>
        <w:t>Format = Biochemical (Nucleic Acid)</w:t>
      </w:r>
    </w:p>
    <w:p w:rsidR="00C215C9" w:rsidRDefault="00C215C9" w:rsidP="009B7963">
      <w:pPr>
        <w:pStyle w:val="ListParagraph"/>
        <w:numPr>
          <w:ilvl w:val="1"/>
          <w:numId w:val="5"/>
        </w:numPr>
      </w:pPr>
      <w:r>
        <w:t>Component1</w:t>
      </w:r>
    </w:p>
    <w:p w:rsidR="00C215C9" w:rsidRDefault="00C215C9" w:rsidP="00C215C9">
      <w:pPr>
        <w:pStyle w:val="ListParagraph"/>
        <w:numPr>
          <w:ilvl w:val="2"/>
          <w:numId w:val="5"/>
        </w:numPr>
      </w:pPr>
      <w:r>
        <w:t>DNA Sequence x</w:t>
      </w:r>
    </w:p>
    <w:p w:rsidR="009B7963" w:rsidRDefault="00C215C9" w:rsidP="00C215C9">
      <w:pPr>
        <w:pStyle w:val="ListParagraph"/>
        <w:numPr>
          <w:ilvl w:val="2"/>
          <w:numId w:val="5"/>
        </w:numPr>
      </w:pPr>
      <w:r>
        <w:t>Role = Target</w:t>
      </w:r>
    </w:p>
    <w:p w:rsidR="00C215C9" w:rsidRDefault="00C215C9" w:rsidP="00C215C9">
      <w:pPr>
        <w:pStyle w:val="ListParagraph"/>
        <w:numPr>
          <w:ilvl w:val="2"/>
          <w:numId w:val="5"/>
        </w:numPr>
      </w:pPr>
      <w:r>
        <w:t>Concentration = 100uM</w:t>
      </w:r>
    </w:p>
    <w:p w:rsidR="00C215C9" w:rsidRDefault="00D80D44" w:rsidP="009B7963">
      <w:pPr>
        <w:pStyle w:val="ListParagraph"/>
        <w:numPr>
          <w:ilvl w:val="1"/>
          <w:numId w:val="5"/>
        </w:numPr>
      </w:pPr>
      <w:r>
        <w:t>Component2</w:t>
      </w:r>
    </w:p>
    <w:p w:rsidR="00D80D44" w:rsidRDefault="00D80D44" w:rsidP="00D80D44">
      <w:pPr>
        <w:pStyle w:val="ListParagraph"/>
        <w:numPr>
          <w:ilvl w:val="2"/>
          <w:numId w:val="5"/>
        </w:numPr>
      </w:pPr>
      <w:r>
        <w:t>DNA Probe 1</w:t>
      </w:r>
    </w:p>
    <w:p w:rsidR="00D80D44" w:rsidRDefault="00D80D44" w:rsidP="00D80D44">
      <w:pPr>
        <w:pStyle w:val="ListParagraph"/>
        <w:numPr>
          <w:ilvl w:val="2"/>
          <w:numId w:val="5"/>
        </w:numPr>
      </w:pPr>
      <w:r>
        <w:t>Role = Detection Probe</w:t>
      </w:r>
    </w:p>
    <w:p w:rsidR="00D80D44" w:rsidRDefault="00D80D44" w:rsidP="00D80D44">
      <w:pPr>
        <w:pStyle w:val="ListParagraph"/>
        <w:numPr>
          <w:ilvl w:val="2"/>
          <w:numId w:val="5"/>
        </w:numPr>
      </w:pPr>
      <w:r>
        <w:t xml:space="preserve">Concentration = </w:t>
      </w:r>
      <w:r w:rsidR="00B90E6E">
        <w:t>2nM</w:t>
      </w:r>
    </w:p>
    <w:p w:rsidR="00B90E6E" w:rsidRDefault="00B90E6E" w:rsidP="00B90E6E">
      <w:pPr>
        <w:pStyle w:val="ListParagraph"/>
        <w:numPr>
          <w:ilvl w:val="1"/>
          <w:numId w:val="5"/>
        </w:numPr>
      </w:pPr>
      <w:r>
        <w:t>Measurement = Fluorescence @ 500 nM</w:t>
      </w:r>
    </w:p>
    <w:p w:rsidR="00B90E6E" w:rsidRDefault="00B90E6E" w:rsidP="00B90E6E">
      <w:pPr>
        <w:pStyle w:val="ListParagraph"/>
        <w:numPr>
          <w:ilvl w:val="0"/>
          <w:numId w:val="5"/>
        </w:numPr>
      </w:pPr>
      <w:r>
        <w:t>Data deposition</w:t>
      </w:r>
    </w:p>
    <w:p w:rsidR="00B90E6E" w:rsidRDefault="00B90E6E" w:rsidP="00B90E6E">
      <w:pPr>
        <w:pStyle w:val="ListParagraph"/>
        <w:numPr>
          <w:ilvl w:val="1"/>
          <w:numId w:val="5"/>
        </w:numPr>
      </w:pPr>
      <w:r>
        <w:t>Grant ID = 29-86-534</w:t>
      </w:r>
    </w:p>
    <w:p w:rsidR="00B90E6E" w:rsidRDefault="00B90E6E" w:rsidP="00B90E6E">
      <w:pPr>
        <w:pStyle w:val="ListParagraph"/>
        <w:numPr>
          <w:ilvl w:val="1"/>
          <w:numId w:val="5"/>
        </w:numPr>
      </w:pPr>
      <w:r>
        <w:t>Role = Confirmatory screen</w:t>
      </w:r>
    </w:p>
    <w:p w:rsidR="00B90E6E" w:rsidRDefault="00B90E6E" w:rsidP="00B90E6E">
      <w:pPr>
        <w:pStyle w:val="ListParagraph"/>
        <w:numPr>
          <w:ilvl w:val="1"/>
          <w:numId w:val="5"/>
        </w:numPr>
      </w:pPr>
      <w:r>
        <w:t>Etc.</w:t>
      </w:r>
    </w:p>
    <w:p w:rsidR="00391298" w:rsidRDefault="00391298"/>
    <w:p w:rsidR="00B90E6E" w:rsidRDefault="00391298">
      <w:r>
        <w:rPr>
          <w:noProof/>
          <w:lang w:bidi="he-IL"/>
        </w:rPr>
        <w:lastRenderedPageBreak/>
        <w:drawing>
          <wp:inline distT="0" distB="0" distL="0" distR="0">
            <wp:extent cx="5934710" cy="6210935"/>
            <wp:effectExtent l="0" t="0" r="8890" b="0"/>
            <wp:docPr id="6" name="Picture 6" descr="C:\TEMP\BARD posters\Pathway Qu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BARD posters\Pathway Query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21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0E6E">
        <w:br w:type="page"/>
      </w:r>
    </w:p>
    <w:p w:rsidR="00B90E6E" w:rsidRDefault="00B90E6E" w:rsidP="00B90E6E">
      <w:pPr>
        <w:pStyle w:val="Heading2"/>
      </w:pPr>
      <w:r>
        <w:lastRenderedPageBreak/>
        <w:t>Screening Campaign</w:t>
      </w:r>
    </w:p>
    <w:p w:rsidR="00B90E6E" w:rsidRDefault="00B90E6E" w:rsidP="00B90E6E">
      <w:pPr>
        <w:pStyle w:val="Heading3"/>
      </w:pPr>
      <w:r>
        <w:t>Query</w:t>
      </w:r>
    </w:p>
    <w:p w:rsidR="00B90E6E" w:rsidRDefault="00B90E6E" w:rsidP="00B90E6E">
      <w:pPr>
        <w:pStyle w:val="ListParagraph"/>
        <w:numPr>
          <w:ilvl w:val="0"/>
          <w:numId w:val="6"/>
        </w:numPr>
      </w:pPr>
      <w:r>
        <w:t>Grant # = NIH 21-27-39721A</w:t>
      </w:r>
    </w:p>
    <w:p w:rsidR="00B90E6E" w:rsidRDefault="00B90E6E" w:rsidP="00B90E6E">
      <w:pPr>
        <w:pStyle w:val="ListParagraph"/>
        <w:numPr>
          <w:ilvl w:val="0"/>
          <w:numId w:val="6"/>
        </w:numPr>
      </w:pPr>
      <w:r>
        <w:t>What I’m looking for = “Screening Campaign”</w:t>
      </w:r>
    </w:p>
    <w:p w:rsidR="00B90E6E" w:rsidRDefault="00B90E6E" w:rsidP="00B90E6E">
      <w:pPr>
        <w:pStyle w:val="ListParagraph"/>
        <w:numPr>
          <w:ilvl w:val="0"/>
          <w:numId w:val="6"/>
        </w:numPr>
      </w:pPr>
      <w:r>
        <w:t>Target = S1P3</w:t>
      </w:r>
    </w:p>
    <w:p w:rsidR="00B90E6E" w:rsidRDefault="00B90E6E" w:rsidP="00B90E6E">
      <w:pPr>
        <w:pStyle w:val="Heading2"/>
      </w:pPr>
      <w:r>
        <w:t>Returns:</w:t>
      </w:r>
    </w:p>
    <w:p w:rsidR="00B90E6E" w:rsidRDefault="00E67954" w:rsidP="00E67954">
      <w:pPr>
        <w:pStyle w:val="ListParagraph"/>
        <w:numPr>
          <w:ilvl w:val="0"/>
          <w:numId w:val="7"/>
        </w:numPr>
      </w:pPr>
      <w:r>
        <w:t>Rational = “S1P3 is a part of the _____ pathway for Chagas disease affecting 30 million people world-wide….”</w:t>
      </w:r>
    </w:p>
    <w:p w:rsidR="00E67954" w:rsidRDefault="00E67954" w:rsidP="00E67954">
      <w:pPr>
        <w:pStyle w:val="ListParagraph"/>
        <w:numPr>
          <w:ilvl w:val="0"/>
          <w:numId w:val="7"/>
        </w:numPr>
      </w:pPr>
      <w:r>
        <w:t>Number of probes generated = 5</w:t>
      </w:r>
    </w:p>
    <w:p w:rsidR="00E67954" w:rsidRPr="00B90E6E" w:rsidRDefault="00E67954" w:rsidP="00E67954">
      <w:pPr>
        <w:pStyle w:val="ListParagraph"/>
        <w:numPr>
          <w:ilvl w:val="0"/>
          <w:numId w:val="7"/>
        </w:numPr>
      </w:pPr>
      <w:r>
        <w:t>Assay Summary table: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75"/>
        <w:gridCol w:w="1820"/>
        <w:gridCol w:w="1762"/>
        <w:gridCol w:w="1705"/>
        <w:gridCol w:w="1794"/>
      </w:tblGrid>
      <w:tr w:rsidR="00E67954" w:rsidTr="00E67954">
        <w:tc>
          <w:tcPr>
            <w:tcW w:w="1915" w:type="dxa"/>
          </w:tcPr>
          <w:p w:rsidR="00E67954" w:rsidRDefault="00E67954" w:rsidP="00E67954">
            <w:r>
              <w:t>Date</w:t>
            </w:r>
          </w:p>
        </w:tc>
        <w:tc>
          <w:tcPr>
            <w:tcW w:w="1915" w:type="dxa"/>
          </w:tcPr>
          <w:p w:rsidR="00E67954" w:rsidRDefault="00E67954" w:rsidP="00E67954">
            <w:r>
              <w:t>Type/Role</w:t>
            </w:r>
          </w:p>
        </w:tc>
        <w:tc>
          <w:tcPr>
            <w:tcW w:w="1915" w:type="dxa"/>
          </w:tcPr>
          <w:p w:rsidR="00E67954" w:rsidRDefault="00E67954" w:rsidP="00E67954">
            <w:r>
              <w:t>Result Type</w:t>
            </w:r>
          </w:p>
        </w:tc>
        <w:tc>
          <w:tcPr>
            <w:tcW w:w="1915" w:type="dxa"/>
          </w:tcPr>
          <w:p w:rsidR="00E67954" w:rsidRDefault="00E67954" w:rsidP="00E67954">
            <w:r>
              <w:t>Target</w:t>
            </w:r>
          </w:p>
        </w:tc>
        <w:tc>
          <w:tcPr>
            <w:tcW w:w="1916" w:type="dxa"/>
          </w:tcPr>
          <w:p w:rsidR="00E67954" w:rsidRDefault="00E67954" w:rsidP="00E67954">
            <w:r>
              <w:t># of compounds</w:t>
            </w:r>
          </w:p>
        </w:tc>
      </w:tr>
      <w:tr w:rsidR="00E67954" w:rsidTr="00E67954">
        <w:tc>
          <w:tcPr>
            <w:tcW w:w="1915" w:type="dxa"/>
          </w:tcPr>
          <w:p w:rsidR="00E67954" w:rsidRDefault="00E67954" w:rsidP="00E67954">
            <w:r>
              <w:t>1/21/2011</w:t>
            </w:r>
          </w:p>
        </w:tc>
        <w:tc>
          <w:tcPr>
            <w:tcW w:w="1915" w:type="dxa"/>
          </w:tcPr>
          <w:p w:rsidR="00E67954" w:rsidRDefault="00E67954" w:rsidP="00E67954">
            <w:r>
              <w:t>Primary</w:t>
            </w:r>
          </w:p>
        </w:tc>
        <w:tc>
          <w:tcPr>
            <w:tcW w:w="1915" w:type="dxa"/>
          </w:tcPr>
          <w:p w:rsidR="00E67954" w:rsidRDefault="00E67954" w:rsidP="00E67954">
            <w:r>
              <w:t>PI single dose</w:t>
            </w:r>
          </w:p>
        </w:tc>
        <w:tc>
          <w:tcPr>
            <w:tcW w:w="1915" w:type="dxa"/>
          </w:tcPr>
          <w:p w:rsidR="00E67954" w:rsidRDefault="00E67954" w:rsidP="00E67954">
            <w:r>
              <w:t>S1P3</w:t>
            </w:r>
          </w:p>
        </w:tc>
        <w:tc>
          <w:tcPr>
            <w:tcW w:w="1916" w:type="dxa"/>
          </w:tcPr>
          <w:p w:rsidR="00E67954" w:rsidRDefault="00E67954" w:rsidP="00E67954">
            <w:r>
              <w:t>360,000</w:t>
            </w:r>
          </w:p>
        </w:tc>
      </w:tr>
      <w:tr w:rsidR="00E67954" w:rsidTr="00E67954">
        <w:tc>
          <w:tcPr>
            <w:tcW w:w="1915" w:type="dxa"/>
          </w:tcPr>
          <w:p w:rsidR="00E67954" w:rsidRDefault="00E67954" w:rsidP="00E67954">
            <w:r>
              <w:t>2/27/2011</w:t>
            </w:r>
          </w:p>
        </w:tc>
        <w:tc>
          <w:tcPr>
            <w:tcW w:w="1915" w:type="dxa"/>
          </w:tcPr>
          <w:p w:rsidR="00E67954" w:rsidRDefault="00E67954" w:rsidP="00E67954">
            <w:r>
              <w:t>Confirmatory</w:t>
            </w:r>
          </w:p>
        </w:tc>
        <w:tc>
          <w:tcPr>
            <w:tcW w:w="1915" w:type="dxa"/>
          </w:tcPr>
          <w:p w:rsidR="00E67954" w:rsidRDefault="00E67954" w:rsidP="00E67954">
            <w:r>
              <w:t>P triplicate</w:t>
            </w:r>
          </w:p>
        </w:tc>
        <w:tc>
          <w:tcPr>
            <w:tcW w:w="1915" w:type="dxa"/>
          </w:tcPr>
          <w:p w:rsidR="00E67954" w:rsidRDefault="00E67954" w:rsidP="00E67954">
            <w:r>
              <w:t>S1P3</w:t>
            </w:r>
          </w:p>
        </w:tc>
        <w:tc>
          <w:tcPr>
            <w:tcW w:w="1916" w:type="dxa"/>
          </w:tcPr>
          <w:p w:rsidR="00E67954" w:rsidRDefault="00E67954" w:rsidP="00E67954">
            <w:r>
              <w:t>2,000</w:t>
            </w:r>
          </w:p>
        </w:tc>
      </w:tr>
      <w:tr w:rsidR="00E67954" w:rsidTr="00E67954">
        <w:tc>
          <w:tcPr>
            <w:tcW w:w="1915" w:type="dxa"/>
          </w:tcPr>
          <w:p w:rsidR="00E67954" w:rsidRDefault="00E67954" w:rsidP="00E67954">
            <w:r>
              <w:t>4/1/2011</w:t>
            </w:r>
          </w:p>
        </w:tc>
        <w:tc>
          <w:tcPr>
            <w:tcW w:w="1915" w:type="dxa"/>
          </w:tcPr>
          <w:p w:rsidR="00E67954" w:rsidRDefault="00E67954" w:rsidP="00E67954">
            <w:r>
              <w:t>Counter Screen</w:t>
            </w:r>
          </w:p>
        </w:tc>
        <w:tc>
          <w:tcPr>
            <w:tcW w:w="1915" w:type="dxa"/>
          </w:tcPr>
          <w:p w:rsidR="00E67954" w:rsidRDefault="00E67954" w:rsidP="00E67954">
            <w:r>
              <w:t>PI triplicate</w:t>
            </w:r>
          </w:p>
        </w:tc>
        <w:tc>
          <w:tcPr>
            <w:tcW w:w="1915" w:type="dxa"/>
          </w:tcPr>
          <w:p w:rsidR="00E67954" w:rsidRDefault="00E67954" w:rsidP="00E67954">
            <w:r>
              <w:t>S1P1</w:t>
            </w:r>
          </w:p>
        </w:tc>
        <w:tc>
          <w:tcPr>
            <w:tcW w:w="1916" w:type="dxa"/>
          </w:tcPr>
          <w:p w:rsidR="00E67954" w:rsidRDefault="00E67954" w:rsidP="00E67954">
            <w:r>
              <w:t>2,000</w:t>
            </w:r>
          </w:p>
        </w:tc>
      </w:tr>
      <w:tr w:rsidR="00E67954" w:rsidTr="00E67954">
        <w:tc>
          <w:tcPr>
            <w:tcW w:w="1915" w:type="dxa"/>
          </w:tcPr>
          <w:p w:rsidR="00E67954" w:rsidRDefault="00E67954" w:rsidP="00E67954">
            <w:r>
              <w:t>5/15/2011</w:t>
            </w:r>
          </w:p>
        </w:tc>
        <w:tc>
          <w:tcPr>
            <w:tcW w:w="1915" w:type="dxa"/>
          </w:tcPr>
          <w:p w:rsidR="00E67954" w:rsidRDefault="00E67954" w:rsidP="00E67954">
            <w:r>
              <w:t>Dose-response Confirmation</w:t>
            </w:r>
          </w:p>
        </w:tc>
        <w:tc>
          <w:tcPr>
            <w:tcW w:w="1915" w:type="dxa"/>
          </w:tcPr>
          <w:p w:rsidR="00E67954" w:rsidRDefault="00E67954" w:rsidP="00E67954">
            <w:r>
              <w:t>Doe-response</w:t>
            </w:r>
          </w:p>
        </w:tc>
        <w:tc>
          <w:tcPr>
            <w:tcW w:w="1915" w:type="dxa"/>
          </w:tcPr>
          <w:p w:rsidR="00E67954" w:rsidRDefault="00E67954" w:rsidP="00E67954">
            <w:r>
              <w:t>S1P3</w:t>
            </w:r>
          </w:p>
        </w:tc>
        <w:tc>
          <w:tcPr>
            <w:tcW w:w="1916" w:type="dxa"/>
          </w:tcPr>
          <w:p w:rsidR="00E67954" w:rsidRDefault="00E67954" w:rsidP="00E67954">
            <w:r>
              <w:t>1,200</w:t>
            </w:r>
          </w:p>
        </w:tc>
      </w:tr>
      <w:tr w:rsidR="00E67954" w:rsidTr="00E67954">
        <w:tc>
          <w:tcPr>
            <w:tcW w:w="1915" w:type="dxa"/>
          </w:tcPr>
          <w:p w:rsidR="00E67954" w:rsidRDefault="00E67954" w:rsidP="00E67954">
            <w:r>
              <w:t>7/7/2011</w:t>
            </w:r>
          </w:p>
        </w:tc>
        <w:tc>
          <w:tcPr>
            <w:tcW w:w="1915" w:type="dxa"/>
          </w:tcPr>
          <w:p w:rsidR="00E67954" w:rsidRDefault="00E67954" w:rsidP="00E67954">
            <w:r>
              <w:t>Metabolism</w:t>
            </w:r>
          </w:p>
        </w:tc>
        <w:tc>
          <w:tcPr>
            <w:tcW w:w="1915" w:type="dxa"/>
          </w:tcPr>
          <w:p w:rsidR="00E67954" w:rsidRDefault="00E67954" w:rsidP="00E67954">
            <w:r>
              <w:t>Clearance</w:t>
            </w:r>
          </w:p>
        </w:tc>
        <w:tc>
          <w:tcPr>
            <w:tcW w:w="1915" w:type="dxa"/>
          </w:tcPr>
          <w:p w:rsidR="00E67954" w:rsidRDefault="00E67954" w:rsidP="00E67954">
            <w:r>
              <w:t>-</w:t>
            </w:r>
          </w:p>
        </w:tc>
        <w:tc>
          <w:tcPr>
            <w:tcW w:w="1916" w:type="dxa"/>
          </w:tcPr>
          <w:p w:rsidR="00E67954" w:rsidRDefault="00E67954" w:rsidP="00E67954">
            <w:r>
              <w:t>10</w:t>
            </w:r>
          </w:p>
        </w:tc>
      </w:tr>
    </w:tbl>
    <w:p w:rsidR="00E67954" w:rsidRDefault="00E67954" w:rsidP="004D5C51"/>
    <w:p w:rsidR="004D5C51" w:rsidRDefault="00DF4A8E" w:rsidP="004D5C51">
      <w:r>
        <w:t xml:space="preserve">Register assay </w:t>
      </w:r>
      <w:r>
        <w:sym w:font="Wingdings" w:char="F0E0"/>
      </w:r>
      <w:r>
        <w:t xml:space="preserve"> Screening Campaign</w:t>
      </w:r>
    </w:p>
    <w:p w:rsidR="00DF4A8E" w:rsidRDefault="00DF4A8E" w:rsidP="004D5C51">
      <w:r>
        <w:t>Assay format</w:t>
      </w:r>
    </w:p>
    <w:p w:rsidR="00DF4A8E" w:rsidRDefault="00DF4A8E" w:rsidP="00DF4A8E">
      <w:pPr>
        <w:pStyle w:val="ListParagraph"/>
        <w:numPr>
          <w:ilvl w:val="0"/>
          <w:numId w:val="8"/>
        </w:numPr>
      </w:pPr>
      <w:r>
        <w:t>Biochemical – protein target</w:t>
      </w:r>
    </w:p>
    <w:p w:rsidR="00DF4A8E" w:rsidRDefault="00DF4A8E" w:rsidP="00DF4A8E">
      <w:r>
        <w:t>Assay Components</w:t>
      </w:r>
    </w:p>
    <w:p w:rsidR="00DF4A8E" w:rsidRDefault="00DF4A8E" w:rsidP="00DF4A8E">
      <w:pPr>
        <w:pStyle w:val="ListParagraph"/>
        <w:numPr>
          <w:ilvl w:val="0"/>
          <w:numId w:val="8"/>
        </w:numPr>
      </w:pPr>
      <w:r>
        <w:t>S1P3</w:t>
      </w:r>
    </w:p>
    <w:p w:rsidR="008729DA" w:rsidRDefault="008729DA" w:rsidP="008729DA">
      <w:pPr>
        <w:pStyle w:val="ListParagraph"/>
        <w:numPr>
          <w:ilvl w:val="1"/>
          <w:numId w:val="8"/>
        </w:numPr>
      </w:pPr>
      <w:r>
        <w:t>Target  = role</w:t>
      </w:r>
    </w:p>
    <w:p w:rsidR="008729DA" w:rsidRDefault="008729DA" w:rsidP="008729DA">
      <w:pPr>
        <w:pStyle w:val="ListParagraph"/>
        <w:numPr>
          <w:ilvl w:val="1"/>
          <w:numId w:val="8"/>
        </w:numPr>
      </w:pPr>
      <w:r>
        <w:t>Concentration = 100nM</w:t>
      </w:r>
    </w:p>
    <w:p w:rsidR="008729DA" w:rsidRDefault="008729DA" w:rsidP="008729DA">
      <w:pPr>
        <w:pStyle w:val="ListParagraph"/>
        <w:numPr>
          <w:ilvl w:val="0"/>
          <w:numId w:val="8"/>
        </w:numPr>
      </w:pPr>
      <w:r>
        <w:t>AAAA = peptide</w:t>
      </w:r>
    </w:p>
    <w:p w:rsidR="008729DA" w:rsidRDefault="008729DA" w:rsidP="008729DA">
      <w:pPr>
        <w:pStyle w:val="ListParagraph"/>
        <w:numPr>
          <w:ilvl w:val="1"/>
          <w:numId w:val="8"/>
        </w:numPr>
      </w:pPr>
      <w:r>
        <w:t>Role = substrate</w:t>
      </w:r>
    </w:p>
    <w:p w:rsidR="008729DA" w:rsidRDefault="008729DA" w:rsidP="008729DA">
      <w:pPr>
        <w:pStyle w:val="ListParagraph"/>
        <w:numPr>
          <w:ilvl w:val="1"/>
          <w:numId w:val="8"/>
        </w:numPr>
      </w:pPr>
      <w:r>
        <w:t>Concentration = 1uM</w:t>
      </w:r>
    </w:p>
    <w:p w:rsidR="008729DA" w:rsidRDefault="008729DA" w:rsidP="008729DA">
      <w:pPr>
        <w:pStyle w:val="ListParagraph"/>
        <w:numPr>
          <w:ilvl w:val="0"/>
          <w:numId w:val="8"/>
        </w:numPr>
      </w:pPr>
      <w:r>
        <w:t>Antibody = anti-AAAA</w:t>
      </w:r>
    </w:p>
    <w:p w:rsidR="008729DA" w:rsidRDefault="008729DA" w:rsidP="008729DA">
      <w:pPr>
        <w:pStyle w:val="ListParagraph"/>
        <w:numPr>
          <w:ilvl w:val="1"/>
          <w:numId w:val="8"/>
        </w:numPr>
      </w:pPr>
      <w:r>
        <w:t>Role = detection</w:t>
      </w:r>
    </w:p>
    <w:p w:rsidR="008729DA" w:rsidRDefault="008729DA" w:rsidP="008729DA">
      <w:pPr>
        <w:pStyle w:val="ListParagraph"/>
        <w:numPr>
          <w:ilvl w:val="1"/>
          <w:numId w:val="8"/>
        </w:numPr>
      </w:pPr>
      <w:r>
        <w:t>Concentration = 1.5nM</w:t>
      </w:r>
    </w:p>
    <w:p w:rsidR="008729DA" w:rsidRDefault="008729DA" w:rsidP="008729DA">
      <w:pPr>
        <w:pStyle w:val="ListParagraph"/>
        <w:numPr>
          <w:ilvl w:val="0"/>
          <w:numId w:val="8"/>
        </w:numPr>
      </w:pPr>
      <w:r>
        <w:t>Anti-antibody = Anti-anti-AAAA-fluorescein</w:t>
      </w:r>
    </w:p>
    <w:p w:rsidR="008729DA" w:rsidRDefault="008729DA" w:rsidP="008729DA">
      <w:pPr>
        <w:pStyle w:val="ListParagraph"/>
        <w:numPr>
          <w:ilvl w:val="1"/>
          <w:numId w:val="8"/>
        </w:numPr>
      </w:pPr>
      <w:r>
        <w:t>Role = detection</w:t>
      </w:r>
    </w:p>
    <w:p w:rsidR="008729DA" w:rsidRDefault="008729DA" w:rsidP="008729DA">
      <w:pPr>
        <w:pStyle w:val="ListParagraph"/>
        <w:numPr>
          <w:ilvl w:val="1"/>
          <w:numId w:val="8"/>
        </w:numPr>
      </w:pPr>
      <w:r>
        <w:t>Concentration = 1.5nM</w:t>
      </w:r>
    </w:p>
    <w:p w:rsidR="008729DA" w:rsidRDefault="00453565" w:rsidP="00453565">
      <w:r>
        <w:t xml:space="preserve">Assay </w:t>
      </w:r>
      <w:r w:rsidR="005C2347">
        <w:t>Measurement</w:t>
      </w:r>
    </w:p>
    <w:p w:rsidR="00453565" w:rsidRDefault="00453565" w:rsidP="00453565">
      <w:pPr>
        <w:pStyle w:val="ListParagraph"/>
        <w:numPr>
          <w:ilvl w:val="0"/>
          <w:numId w:val="9"/>
        </w:numPr>
      </w:pPr>
      <w:r>
        <w:lastRenderedPageBreak/>
        <w:t>Fluorescence</w:t>
      </w:r>
    </w:p>
    <w:p w:rsidR="00453565" w:rsidRDefault="00453565" w:rsidP="00453565">
      <w:pPr>
        <w:pStyle w:val="ListParagraph"/>
        <w:numPr>
          <w:ilvl w:val="1"/>
          <w:numId w:val="9"/>
        </w:numPr>
      </w:pPr>
      <w:r>
        <w:t>Wavelength = 510nM</w:t>
      </w:r>
    </w:p>
    <w:p w:rsidR="00453565" w:rsidRDefault="00453565" w:rsidP="00453565">
      <w:pPr>
        <w:pStyle w:val="ListParagraph"/>
        <w:numPr>
          <w:ilvl w:val="1"/>
          <w:numId w:val="9"/>
        </w:numPr>
      </w:pPr>
      <w:r>
        <w:t>Reader = Envision</w:t>
      </w:r>
    </w:p>
    <w:p w:rsidR="00453565" w:rsidRDefault="00453565" w:rsidP="00453565">
      <w:r>
        <w:t>Assay Design</w:t>
      </w:r>
    </w:p>
    <w:p w:rsidR="00453565" w:rsidRDefault="00453565" w:rsidP="00453565">
      <w:pPr>
        <w:pStyle w:val="ListParagraph"/>
        <w:numPr>
          <w:ilvl w:val="0"/>
          <w:numId w:val="9"/>
        </w:numPr>
      </w:pPr>
      <w:r>
        <w:t>Fast print = 384 wells</w:t>
      </w:r>
    </w:p>
    <w:p w:rsidR="009B158C" w:rsidRDefault="009B158C"/>
    <w:p w:rsidR="00A32FC3" w:rsidRDefault="009B158C">
      <w:r>
        <w:rPr>
          <w:noProof/>
          <w:lang w:bidi="he-IL"/>
        </w:rPr>
        <w:lastRenderedPageBreak/>
        <w:drawing>
          <wp:inline distT="0" distB="0" distL="0" distR="0">
            <wp:extent cx="5934710" cy="6616700"/>
            <wp:effectExtent l="0" t="0" r="8890" b="0"/>
            <wp:docPr id="7" name="Picture 7" descr="C:\TEMP\BARD posters\Screening Campa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BARD posters\Screening Campaig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FC3" w:rsidRDefault="00A32FC3"/>
    <w:p w:rsidR="00344E9B" w:rsidRDefault="00A32FC3">
      <w:r>
        <w:rPr>
          <w:noProof/>
          <w:lang w:bidi="he-IL"/>
        </w:rPr>
        <w:lastRenderedPageBreak/>
        <w:drawing>
          <wp:inline distT="0" distB="0" distL="0" distR="0">
            <wp:extent cx="5943600" cy="7134225"/>
            <wp:effectExtent l="0" t="0" r="0" b="9525"/>
            <wp:docPr id="10" name="Picture 10" descr="C:\TEMP\BARD posters\Register Assay - Screening Campa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BARD posters\Register Assay - Screening Campaig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E9B">
        <w:br w:type="page"/>
      </w:r>
    </w:p>
    <w:p w:rsidR="00453565" w:rsidRDefault="00344E9B" w:rsidP="00344E9B">
      <w:pPr>
        <w:pStyle w:val="Heading2"/>
      </w:pPr>
      <w:r>
        <w:lastRenderedPageBreak/>
        <w:t>Promiscuity Query</w:t>
      </w:r>
    </w:p>
    <w:p w:rsidR="00CE67DF" w:rsidRPr="00CE67DF" w:rsidRDefault="00CE67DF" w:rsidP="00CE67DF">
      <w:pPr>
        <w:pStyle w:val="Heading3"/>
      </w:pPr>
      <w:r>
        <w:t>Output</w:t>
      </w:r>
    </w:p>
    <w:p w:rsidR="00344E9B" w:rsidRDefault="00344E9B" w:rsidP="0060226D">
      <w:r>
        <w:t xml:space="preserve">I want to know how many assays this compound hit in </w:t>
      </w:r>
      <w:r w:rsidR="0060226D">
        <w:t>with respect to</w:t>
      </w:r>
      <w:r>
        <w:t xml:space="preserve"> number of assays performed.</w:t>
      </w:r>
    </w:p>
    <w:p w:rsidR="00344E9B" w:rsidRDefault="00731069" w:rsidP="00CE67DF">
      <w:pPr>
        <w:pStyle w:val="Heading4"/>
      </w:pPr>
      <w:r>
        <w:t>Query</w:t>
      </w:r>
    </w:p>
    <w:p w:rsidR="00731069" w:rsidRDefault="00B86FE5" w:rsidP="00B86FE5">
      <w:pPr>
        <w:pStyle w:val="ListParagraph"/>
        <w:numPr>
          <w:ilvl w:val="0"/>
          <w:numId w:val="9"/>
        </w:numPr>
      </w:pPr>
      <w:r>
        <w:t>CID = 40503 (or a list)</w:t>
      </w:r>
    </w:p>
    <w:p w:rsidR="00B86FE5" w:rsidRDefault="00B86FE5" w:rsidP="00CE67DF">
      <w:pPr>
        <w:pStyle w:val="Heading4"/>
      </w:pPr>
      <w:r>
        <w:t>Result</w:t>
      </w:r>
    </w:p>
    <w:p w:rsidR="00B86FE5" w:rsidRDefault="00B86FE5" w:rsidP="00B86FE5">
      <w:pPr>
        <w:pStyle w:val="ListParagraph"/>
        <w:numPr>
          <w:ilvl w:val="0"/>
          <w:numId w:val="9"/>
        </w:numPr>
      </w:pPr>
      <w:r>
        <w:t>Count of assays with 40503 in it</w:t>
      </w:r>
    </w:p>
    <w:p w:rsidR="00B86FE5" w:rsidRDefault="00B86FE5" w:rsidP="00B86FE5">
      <w:pPr>
        <w:pStyle w:val="ListParagraph"/>
        <w:numPr>
          <w:ilvl w:val="0"/>
          <w:numId w:val="9"/>
        </w:numPr>
      </w:pPr>
      <w:r>
        <w:t>Count of assays where result exceeded (?) the threshold for that assay</w:t>
      </w:r>
      <w:r>
        <w:br/>
        <w:t>Do we store the “Activity Score”?</w:t>
      </w:r>
    </w:p>
    <w:p w:rsidR="00B86FE5" w:rsidRDefault="00CE67DF" w:rsidP="00CE67DF">
      <w:pPr>
        <w:pStyle w:val="Heading3"/>
      </w:pPr>
      <w:r>
        <w:t>Input</w:t>
      </w:r>
    </w:p>
    <w:p w:rsidR="00CE67DF" w:rsidRDefault="00CE67DF" w:rsidP="00E4130C">
      <w:pPr>
        <w:pStyle w:val="ListParagraph"/>
        <w:numPr>
          <w:ilvl w:val="0"/>
          <w:numId w:val="11"/>
        </w:numPr>
      </w:pPr>
      <w:r>
        <w:t>Assay definition for: 3271, 4869 (IC50), 4870 (PI), 10504, …</w:t>
      </w:r>
    </w:p>
    <w:p w:rsidR="00E4130C" w:rsidRDefault="00E4130C" w:rsidP="00E4130C">
      <w:pPr>
        <w:pStyle w:val="ListParagraph"/>
        <w:numPr>
          <w:ilvl w:val="0"/>
          <w:numId w:val="11"/>
        </w:numPr>
      </w:pPr>
      <w:r>
        <w:t>Expected Results + Context:</w:t>
      </w:r>
    </w:p>
    <w:p w:rsidR="00E4130C" w:rsidRDefault="00E4130C" w:rsidP="00E4130C">
      <w:pPr>
        <w:pStyle w:val="ListParagraph"/>
        <w:numPr>
          <w:ilvl w:val="1"/>
          <w:numId w:val="11"/>
        </w:numPr>
      </w:pPr>
      <w:r>
        <w:t>EC50</w:t>
      </w:r>
    </w:p>
    <w:p w:rsidR="00E4130C" w:rsidRDefault="00E4130C" w:rsidP="00E4130C">
      <w:pPr>
        <w:pStyle w:val="ListParagraph"/>
        <w:numPr>
          <w:ilvl w:val="1"/>
          <w:numId w:val="11"/>
        </w:numPr>
      </w:pPr>
      <w:r>
        <w:t>IC50</w:t>
      </w:r>
    </w:p>
    <w:p w:rsidR="00E4130C" w:rsidRDefault="00E4130C" w:rsidP="00E4130C">
      <w:pPr>
        <w:pStyle w:val="ListParagraph"/>
        <w:numPr>
          <w:ilvl w:val="1"/>
          <w:numId w:val="11"/>
        </w:numPr>
      </w:pPr>
      <w:r>
        <w:t>t1/2</w:t>
      </w:r>
    </w:p>
    <w:p w:rsidR="00E4130C" w:rsidRDefault="00E4130C" w:rsidP="00E4130C">
      <w:pPr>
        <w:pStyle w:val="ListParagraph"/>
        <w:numPr>
          <w:ilvl w:val="1"/>
          <w:numId w:val="11"/>
        </w:numPr>
      </w:pPr>
      <w:r>
        <w:t>PI</w:t>
      </w:r>
    </w:p>
    <w:p w:rsidR="00E4130C" w:rsidRDefault="00E4130C" w:rsidP="00E4130C">
      <w:pPr>
        <w:pStyle w:val="ListParagraph"/>
        <w:numPr>
          <w:ilvl w:val="1"/>
          <w:numId w:val="11"/>
        </w:numPr>
      </w:pPr>
      <w:r>
        <w:t>P.E</w:t>
      </w:r>
    </w:p>
    <w:p w:rsidR="00E4130C" w:rsidRDefault="00E4130C" w:rsidP="00E4130C">
      <w:pPr>
        <w:pStyle w:val="ListParagraph"/>
        <w:numPr>
          <w:ilvl w:val="0"/>
          <w:numId w:val="11"/>
        </w:numPr>
      </w:pPr>
      <w:r>
        <w:t>Project info – Grant # = NC127-3216</w:t>
      </w:r>
    </w:p>
    <w:p w:rsidR="00E4130C" w:rsidRDefault="00D924DA" w:rsidP="00D924DA">
      <w:pPr>
        <w:pStyle w:val="ListParagraph"/>
        <w:numPr>
          <w:ilvl w:val="0"/>
          <w:numId w:val="11"/>
        </w:numPr>
      </w:pPr>
      <w:r>
        <w:t>Experiment  #</w:t>
      </w:r>
      <w:r w:rsidR="00E4130C">
        <w:t>32 uses assay 3271, EC50 has threshold &lt; 1uM for hit</w:t>
      </w:r>
    </w:p>
    <w:p w:rsidR="00E4130C" w:rsidRDefault="00D924DA" w:rsidP="00D924DA">
      <w:pPr>
        <w:pStyle w:val="ListParagraph"/>
        <w:numPr>
          <w:ilvl w:val="0"/>
          <w:numId w:val="11"/>
        </w:numPr>
      </w:pPr>
      <w:r>
        <w:t>Experiment #</w:t>
      </w:r>
      <w:r w:rsidR="00E4130C">
        <w:t xml:space="preserve">2491 uses assay 4870, PI has threshold &gt; 60% for hit which </w:t>
      </w:r>
      <w:r>
        <w:t>were then screened in 4869</w:t>
      </w:r>
    </w:p>
    <w:p w:rsidR="00D924DA" w:rsidRDefault="008C1028" w:rsidP="00D924DA">
      <w:pPr>
        <w:pStyle w:val="ListParagraph"/>
        <w:numPr>
          <w:ilvl w:val="0"/>
          <w:numId w:val="11"/>
        </w:numPr>
      </w:pPr>
      <w:r>
        <w:t>Etc.</w:t>
      </w:r>
    </w:p>
    <w:p w:rsidR="003E615C" w:rsidRDefault="005657B3">
      <w:r>
        <w:rPr>
          <w:noProof/>
          <w:lang w:bidi="he-IL"/>
        </w:rPr>
        <w:lastRenderedPageBreak/>
        <w:drawing>
          <wp:inline distT="0" distB="0" distL="0" distR="0">
            <wp:extent cx="5934710" cy="6452870"/>
            <wp:effectExtent l="0" t="0" r="8890" b="5080"/>
            <wp:docPr id="8" name="Picture 8" descr="C:\TEMP\BARD posters\Promiscuity Qu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BARD posters\Promiscuity Query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15C">
        <w:br w:type="page"/>
      </w:r>
    </w:p>
    <w:p w:rsidR="003E615C" w:rsidRDefault="007D2DAB" w:rsidP="007D2DAB">
      <w:pPr>
        <w:pStyle w:val="Heading2"/>
      </w:pPr>
      <w:r>
        <w:lastRenderedPageBreak/>
        <w:t>Project Info</w:t>
      </w:r>
    </w:p>
    <w:p w:rsidR="007D2DAB" w:rsidRDefault="007D2DAB" w:rsidP="007D2DAB">
      <w:r>
        <w:t xml:space="preserve">Define Assay </w:t>
      </w:r>
      <w:r>
        <w:sym w:font="Wingdings" w:char="F0E0"/>
      </w:r>
      <w:r>
        <w:t xml:space="preserve"> Input template </w:t>
      </w:r>
      <w:r>
        <w:sym w:font="Wingdings" w:char="F0E0"/>
      </w:r>
      <w:r>
        <w:t xml:space="preserve"> load into BARD</w:t>
      </w:r>
    </w:p>
    <w:p w:rsidR="004523EC" w:rsidRDefault="004523EC" w:rsidP="004523EC">
      <w:pPr>
        <w:pStyle w:val="ListParagraph"/>
        <w:numPr>
          <w:ilvl w:val="0"/>
          <w:numId w:val="12"/>
        </w:numPr>
      </w:pPr>
      <w:r>
        <w:t>Experiment Metadata</w:t>
      </w:r>
    </w:p>
    <w:p w:rsidR="004523EC" w:rsidRDefault="004523EC" w:rsidP="004523EC">
      <w:pPr>
        <w:pStyle w:val="ListParagraph"/>
        <w:numPr>
          <w:ilvl w:val="1"/>
          <w:numId w:val="12"/>
        </w:numPr>
      </w:pPr>
      <w:r>
        <w:t>Experiment Name</w:t>
      </w:r>
    </w:p>
    <w:p w:rsidR="004523EC" w:rsidRDefault="004523EC" w:rsidP="004523EC">
      <w:pPr>
        <w:pStyle w:val="ListParagraph"/>
        <w:numPr>
          <w:ilvl w:val="1"/>
          <w:numId w:val="12"/>
        </w:numPr>
      </w:pPr>
      <w:r>
        <w:t>Experiment Date</w:t>
      </w:r>
    </w:p>
    <w:p w:rsidR="004523EC" w:rsidRDefault="004523EC" w:rsidP="004523EC">
      <w:pPr>
        <w:pStyle w:val="ListParagraph"/>
        <w:numPr>
          <w:ilvl w:val="0"/>
          <w:numId w:val="12"/>
        </w:numPr>
      </w:pPr>
      <w:r>
        <w:t>Project Instance</w:t>
      </w:r>
    </w:p>
    <w:p w:rsidR="004523EC" w:rsidRDefault="004523EC" w:rsidP="004523EC">
      <w:pPr>
        <w:pStyle w:val="ListParagraph"/>
        <w:numPr>
          <w:ilvl w:val="1"/>
          <w:numId w:val="12"/>
        </w:numPr>
      </w:pPr>
      <w:r>
        <w:t>Project #</w:t>
      </w:r>
    </w:p>
    <w:p w:rsidR="004523EC" w:rsidRDefault="004523EC" w:rsidP="004523EC">
      <w:pPr>
        <w:pStyle w:val="ListParagraph"/>
        <w:numPr>
          <w:ilvl w:val="1"/>
          <w:numId w:val="12"/>
        </w:numPr>
      </w:pPr>
      <w:r>
        <w:t>Stage</w:t>
      </w:r>
    </w:p>
    <w:p w:rsidR="004523EC" w:rsidRDefault="004523EC" w:rsidP="004523EC">
      <w:pPr>
        <w:pStyle w:val="ListParagraph"/>
        <w:numPr>
          <w:ilvl w:val="1"/>
          <w:numId w:val="12"/>
        </w:numPr>
      </w:pPr>
      <w:r>
        <w:t>Threshold</w:t>
      </w:r>
    </w:p>
    <w:p w:rsidR="004523EC" w:rsidRDefault="002C604D" w:rsidP="00040297">
      <w:pPr>
        <w:pStyle w:val="ListParagraph"/>
        <w:numPr>
          <w:ilvl w:val="0"/>
          <w:numId w:val="12"/>
        </w:numPr>
      </w:pPr>
      <w:r>
        <w:t>Results:</w:t>
      </w:r>
    </w:p>
    <w:p w:rsidR="00040297" w:rsidRDefault="00040297" w:rsidP="00040297">
      <w:pPr>
        <w:pStyle w:val="ListParagraph"/>
        <w:numPr>
          <w:ilvl w:val="1"/>
          <w:numId w:val="12"/>
        </w:numPr>
      </w:pPr>
      <w:r>
        <w:t>IC50</w:t>
      </w:r>
    </w:p>
    <w:p w:rsidR="00040297" w:rsidRDefault="00040297" w:rsidP="00040297">
      <w:pPr>
        <w:pStyle w:val="ListParagraph"/>
        <w:numPr>
          <w:ilvl w:val="1"/>
          <w:numId w:val="12"/>
        </w:numPr>
      </w:pPr>
      <w:r>
        <w:t>PI</w:t>
      </w:r>
    </w:p>
    <w:p w:rsidR="00040297" w:rsidRDefault="00040297" w:rsidP="00040297">
      <w:pPr>
        <w:pStyle w:val="ListParagraph"/>
        <w:numPr>
          <w:ilvl w:val="1"/>
          <w:numId w:val="12"/>
        </w:numPr>
      </w:pPr>
      <w:r>
        <w:t>Concentration</w:t>
      </w:r>
    </w:p>
    <w:p w:rsidR="00040297" w:rsidRDefault="00040297" w:rsidP="00040297">
      <w:pPr>
        <w:pStyle w:val="ListParagraph"/>
        <w:numPr>
          <w:ilvl w:val="1"/>
          <w:numId w:val="12"/>
        </w:numPr>
      </w:pPr>
      <w:r>
        <w:t>Etc.</w:t>
      </w:r>
    </w:p>
    <w:p w:rsidR="002C604D" w:rsidRDefault="002C604D" w:rsidP="002C604D">
      <w:pPr>
        <w:pStyle w:val="Heading3"/>
      </w:pPr>
      <w:r w:rsidRPr="002C604D">
        <w:t>Da</w:t>
      </w:r>
      <w:r>
        <w:t>ta Deposition &amp; Project Capture</w:t>
      </w:r>
    </w:p>
    <w:p w:rsidR="002C604D" w:rsidRDefault="002C604D" w:rsidP="002C604D">
      <w:pPr>
        <w:pStyle w:val="ListParagraph"/>
        <w:numPr>
          <w:ilvl w:val="0"/>
          <w:numId w:val="13"/>
        </w:numPr>
      </w:pPr>
      <w:r>
        <w:t>Project 1:</w:t>
      </w:r>
    </w:p>
    <w:p w:rsidR="002C604D" w:rsidRDefault="002C604D" w:rsidP="002C604D">
      <w:pPr>
        <w:pStyle w:val="ListParagraph"/>
        <w:numPr>
          <w:ilvl w:val="1"/>
          <w:numId w:val="13"/>
        </w:numPr>
      </w:pPr>
      <w:r>
        <w:t>Assay (experiment) – Threshold</w:t>
      </w:r>
    </w:p>
    <w:p w:rsidR="002C604D" w:rsidRDefault="002C604D" w:rsidP="002C604D">
      <w:pPr>
        <w:pStyle w:val="ListParagraph"/>
        <w:numPr>
          <w:ilvl w:val="1"/>
          <w:numId w:val="13"/>
        </w:numPr>
      </w:pPr>
      <w:r>
        <w:t>Add later by ‘dropping the experiment into a new project’</w:t>
      </w:r>
    </w:p>
    <w:p w:rsidR="002C604D" w:rsidRDefault="002C604D" w:rsidP="002C604D">
      <w:pPr>
        <w:pStyle w:val="ListParagraph"/>
        <w:numPr>
          <w:ilvl w:val="0"/>
          <w:numId w:val="13"/>
        </w:numPr>
      </w:pPr>
      <w:r>
        <w:t>Project 2:</w:t>
      </w:r>
    </w:p>
    <w:p w:rsidR="002C604D" w:rsidRDefault="002C604D" w:rsidP="002C604D">
      <w:pPr>
        <w:pStyle w:val="ListParagraph"/>
        <w:numPr>
          <w:ilvl w:val="1"/>
          <w:numId w:val="13"/>
        </w:numPr>
      </w:pPr>
      <w:r>
        <w:t>Threshold</w:t>
      </w:r>
    </w:p>
    <w:p w:rsidR="002C604D" w:rsidRDefault="002C604D" w:rsidP="002C604D">
      <w:pPr>
        <w:pStyle w:val="ListParagraph"/>
        <w:numPr>
          <w:ilvl w:val="1"/>
          <w:numId w:val="13"/>
        </w:numPr>
      </w:pPr>
      <w:r>
        <w:t>Specify a new project</w:t>
      </w:r>
    </w:p>
    <w:p w:rsidR="00D835F4" w:rsidRDefault="00CA3F0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noProof/>
          <w:lang w:bidi="he-IL"/>
        </w:rPr>
        <w:lastRenderedPageBreak/>
        <w:drawing>
          <wp:inline distT="0" distB="0" distL="0" distR="0">
            <wp:extent cx="5934710" cy="6720205"/>
            <wp:effectExtent l="0" t="0" r="8890" b="4445"/>
            <wp:docPr id="9" name="Picture 9" descr="C:\TEMP\BARD posters\Project 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BARD posters\Project Inf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72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35F4">
        <w:br w:type="page"/>
      </w:r>
    </w:p>
    <w:p w:rsidR="00781436" w:rsidRDefault="00781436" w:rsidP="00781436">
      <w:pPr>
        <w:pStyle w:val="Heading2"/>
      </w:pPr>
      <w:r>
        <w:lastRenderedPageBreak/>
        <w:t>Additional Pages</w:t>
      </w:r>
    </w:p>
    <w:p w:rsidR="00D835F4" w:rsidRPr="00D835F4" w:rsidRDefault="00D835F4" w:rsidP="00D835F4"/>
    <w:p w:rsidR="00781436" w:rsidRDefault="007B37FB" w:rsidP="00781436">
      <w:r>
        <w:rPr>
          <w:noProof/>
          <w:lang w:bidi="he-IL"/>
        </w:rPr>
        <w:drawing>
          <wp:inline distT="0" distB="0" distL="0" distR="0">
            <wp:extent cx="5943600" cy="3338195"/>
            <wp:effectExtent l="0" t="0" r="0" b="0"/>
            <wp:docPr id="1" name="Picture 1" descr="C:\TEMP\BARD posters\Tabl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BARD posters\Table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7FB" w:rsidRPr="00781436" w:rsidRDefault="007B37FB" w:rsidP="00781436">
      <w:r>
        <w:rPr>
          <w:noProof/>
          <w:lang w:bidi="he-IL"/>
        </w:rPr>
        <w:lastRenderedPageBreak/>
        <w:drawing>
          <wp:inline distT="0" distB="0" distL="0" distR="0">
            <wp:extent cx="5943600" cy="4873625"/>
            <wp:effectExtent l="0" t="0" r="0" b="3175"/>
            <wp:docPr id="2" name="Picture 2" descr="C:\TEMP\BARD posters\Tabl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BARD posters\Table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37FB" w:rsidRPr="007814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B01FC"/>
    <w:multiLevelType w:val="hybridMultilevel"/>
    <w:tmpl w:val="9710A6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AF2CD0"/>
    <w:multiLevelType w:val="hybridMultilevel"/>
    <w:tmpl w:val="AC78F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461778"/>
    <w:multiLevelType w:val="hybridMultilevel"/>
    <w:tmpl w:val="2EF02C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228A5180"/>
    <w:multiLevelType w:val="hybridMultilevel"/>
    <w:tmpl w:val="02864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B17B24"/>
    <w:multiLevelType w:val="hybridMultilevel"/>
    <w:tmpl w:val="03368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D7D32C5"/>
    <w:multiLevelType w:val="hybridMultilevel"/>
    <w:tmpl w:val="DB1C7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0FF39C0"/>
    <w:multiLevelType w:val="hybridMultilevel"/>
    <w:tmpl w:val="7116F5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46A5680B"/>
    <w:multiLevelType w:val="hybridMultilevel"/>
    <w:tmpl w:val="9CE6BD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9CB2E74"/>
    <w:multiLevelType w:val="hybridMultilevel"/>
    <w:tmpl w:val="C7AA4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15B5D2F"/>
    <w:multiLevelType w:val="hybridMultilevel"/>
    <w:tmpl w:val="A21C8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80B53F7"/>
    <w:multiLevelType w:val="hybridMultilevel"/>
    <w:tmpl w:val="D8920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2E369C9"/>
    <w:multiLevelType w:val="hybridMultilevel"/>
    <w:tmpl w:val="2C341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53A7A53"/>
    <w:multiLevelType w:val="hybridMultilevel"/>
    <w:tmpl w:val="0E005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11"/>
  </w:num>
  <w:num w:numId="4">
    <w:abstractNumId w:val="5"/>
  </w:num>
  <w:num w:numId="5">
    <w:abstractNumId w:val="4"/>
  </w:num>
  <w:num w:numId="6">
    <w:abstractNumId w:val="10"/>
  </w:num>
  <w:num w:numId="7">
    <w:abstractNumId w:val="12"/>
  </w:num>
  <w:num w:numId="8">
    <w:abstractNumId w:val="8"/>
  </w:num>
  <w:num w:numId="9">
    <w:abstractNumId w:val="3"/>
  </w:num>
  <w:num w:numId="10">
    <w:abstractNumId w:val="6"/>
  </w:num>
  <w:num w:numId="11">
    <w:abstractNumId w:val="9"/>
  </w:num>
  <w:num w:numId="12">
    <w:abstractNumId w:val="1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0218"/>
    <w:rsid w:val="00040297"/>
    <w:rsid w:val="0015022C"/>
    <w:rsid w:val="001E048B"/>
    <w:rsid w:val="002C604D"/>
    <w:rsid w:val="00344E9B"/>
    <w:rsid w:val="00391298"/>
    <w:rsid w:val="003E615C"/>
    <w:rsid w:val="004523EC"/>
    <w:rsid w:val="00453565"/>
    <w:rsid w:val="004A08BB"/>
    <w:rsid w:val="004D5C51"/>
    <w:rsid w:val="00524565"/>
    <w:rsid w:val="005657B3"/>
    <w:rsid w:val="005B5349"/>
    <w:rsid w:val="005C2347"/>
    <w:rsid w:val="0060226D"/>
    <w:rsid w:val="006622E8"/>
    <w:rsid w:val="006910A2"/>
    <w:rsid w:val="00731069"/>
    <w:rsid w:val="00781436"/>
    <w:rsid w:val="007B37FB"/>
    <w:rsid w:val="007D2DAB"/>
    <w:rsid w:val="008065FD"/>
    <w:rsid w:val="008729DA"/>
    <w:rsid w:val="008C1028"/>
    <w:rsid w:val="008E638E"/>
    <w:rsid w:val="009B158C"/>
    <w:rsid w:val="009B7963"/>
    <w:rsid w:val="00A32FC3"/>
    <w:rsid w:val="00B31504"/>
    <w:rsid w:val="00B500EA"/>
    <w:rsid w:val="00B86FE5"/>
    <w:rsid w:val="00B90E6E"/>
    <w:rsid w:val="00C215C9"/>
    <w:rsid w:val="00C70F69"/>
    <w:rsid w:val="00CA3F07"/>
    <w:rsid w:val="00CE67DF"/>
    <w:rsid w:val="00D543C8"/>
    <w:rsid w:val="00D80D44"/>
    <w:rsid w:val="00D835F4"/>
    <w:rsid w:val="00D924DA"/>
    <w:rsid w:val="00DF4A8E"/>
    <w:rsid w:val="00E24818"/>
    <w:rsid w:val="00E40218"/>
    <w:rsid w:val="00E4130C"/>
    <w:rsid w:val="00E67954"/>
    <w:rsid w:val="00ED624D"/>
    <w:rsid w:val="00F9708B"/>
    <w:rsid w:val="00FD2FF3"/>
    <w:rsid w:val="00FE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02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021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0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10A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02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4021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402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4021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910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6910A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37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37F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02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021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0A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10A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02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4021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402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4021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910A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6910A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37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37F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14</Pages>
  <Words>498</Words>
  <Characters>2840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Gil Walzer</dc:creator>
  <cp:lastModifiedBy>Gil Walzer</cp:lastModifiedBy>
  <cp:revision>41</cp:revision>
  <dcterms:created xsi:type="dcterms:W3CDTF">2012-06-15T18:13:00Z</dcterms:created>
  <dcterms:modified xsi:type="dcterms:W3CDTF">2012-06-18T19:53:00Z</dcterms:modified>
</cp:coreProperties>
</file>